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FF" w:rsidRDefault="00B15EFF">
      <w:pPr>
        <w:pStyle w:val="GvdeMetni"/>
        <w:spacing w:before="7"/>
        <w:rPr>
          <w:sz w:val="24"/>
        </w:rPr>
      </w:pPr>
    </w:p>
    <w:p w:rsidR="00B15EFF" w:rsidRDefault="006714C1">
      <w:pPr>
        <w:pStyle w:val="Heading2"/>
        <w:ind w:left="3240"/>
      </w:pPr>
      <w:bookmarkStart w:id="0" w:name="EK:4_BYO_Kursu_Öğrenci_Başvuru_Formu"/>
      <w:bookmarkEnd w:id="0"/>
      <w:r>
        <w:t>EK:4</w:t>
      </w:r>
      <w:r>
        <w:rPr>
          <w:spacing w:val="-9"/>
        </w:rPr>
        <w:t xml:space="preserve"> </w:t>
      </w:r>
      <w:r>
        <w:t>BYO</w:t>
      </w:r>
      <w:r>
        <w:rPr>
          <w:spacing w:val="-10"/>
        </w:rPr>
        <w:t xml:space="preserve"> </w:t>
      </w:r>
      <w:r>
        <w:t>Kursu</w:t>
      </w:r>
      <w:r>
        <w:rPr>
          <w:spacing w:val="-10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Başvuru</w:t>
      </w:r>
      <w:r>
        <w:rPr>
          <w:spacing w:val="-10"/>
        </w:rPr>
        <w:t xml:space="preserve"> </w:t>
      </w:r>
      <w:r>
        <w:t>Formu</w:t>
      </w:r>
    </w:p>
    <w:p w:rsidR="00B15EFF" w:rsidRDefault="00B15EFF">
      <w:pPr>
        <w:pStyle w:val="GvdeMetni"/>
        <w:spacing w:before="7"/>
        <w:rPr>
          <w:b/>
          <w:i w:val="0"/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1"/>
        <w:gridCol w:w="4747"/>
      </w:tblGrid>
      <w:tr w:rsidR="00B15EFF">
        <w:trPr>
          <w:trHeight w:val="445"/>
        </w:trPr>
        <w:tc>
          <w:tcPr>
            <w:tcW w:w="4661" w:type="dxa"/>
          </w:tcPr>
          <w:p w:rsidR="00B15EFF" w:rsidRDefault="006714C1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Kurs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Adı:</w:t>
            </w:r>
          </w:p>
        </w:tc>
        <w:tc>
          <w:tcPr>
            <w:tcW w:w="4747" w:type="dxa"/>
          </w:tcPr>
          <w:p w:rsidR="00B15EFF" w:rsidRDefault="00B15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EFF">
        <w:trPr>
          <w:trHeight w:val="1259"/>
        </w:trPr>
        <w:tc>
          <w:tcPr>
            <w:tcW w:w="4661" w:type="dxa"/>
          </w:tcPr>
          <w:p w:rsidR="00B15EFF" w:rsidRDefault="006714C1">
            <w:pPr>
              <w:pStyle w:val="TableParagraph"/>
              <w:spacing w:before="24" w:line="247" w:lineRule="auto"/>
              <w:ind w:left="110" w:right="1697"/>
              <w:rPr>
                <w:sz w:val="20"/>
              </w:rPr>
            </w:pPr>
            <w:r>
              <w:rPr>
                <w:w w:val="95"/>
                <w:sz w:val="20"/>
              </w:rPr>
              <w:t>*Kurs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Merkezinde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BİLSEM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DYK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Açılacak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Atölyeler:</w:t>
            </w:r>
          </w:p>
        </w:tc>
        <w:tc>
          <w:tcPr>
            <w:tcW w:w="4747" w:type="dxa"/>
          </w:tcPr>
          <w:p w:rsidR="00B15EFF" w:rsidRDefault="006714C1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 w:rsidR="005C3D5D">
              <w:rPr>
                <w:sz w:val="20"/>
              </w:rPr>
              <w:t xml:space="preserve">Dijital Tasarım ve </w:t>
            </w:r>
            <w:proofErr w:type="spellStart"/>
            <w:r w:rsidR="005C3D5D">
              <w:rPr>
                <w:sz w:val="20"/>
              </w:rPr>
              <w:t>İnovasyon</w:t>
            </w:r>
            <w:proofErr w:type="spellEnd"/>
          </w:p>
          <w:p w:rsidR="00B15EFF" w:rsidRDefault="006714C1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 w:rsidR="005C3D5D">
              <w:rPr>
                <w:sz w:val="20"/>
              </w:rPr>
              <w:t>Akıl Oyunları</w:t>
            </w:r>
          </w:p>
          <w:p w:rsidR="00B15EFF" w:rsidRDefault="006714C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 w:rsidR="005C3D5D">
              <w:rPr>
                <w:sz w:val="20"/>
              </w:rPr>
              <w:t>Drama</w:t>
            </w:r>
          </w:p>
          <w:p w:rsidR="005C3D5D" w:rsidRDefault="005C3D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4.Yabancı Dil Atölyesi</w:t>
            </w:r>
          </w:p>
          <w:p w:rsidR="00B15EFF" w:rsidRDefault="00B15EFF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:rsidR="00B15EFF" w:rsidRDefault="00B15EFF">
      <w:pPr>
        <w:pStyle w:val="GvdeMetni"/>
        <w:spacing w:before="10"/>
        <w:rPr>
          <w:b/>
          <w:i w:val="0"/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28"/>
        <w:gridCol w:w="4680"/>
      </w:tblGrid>
      <w:tr w:rsidR="00B15EFF">
        <w:trPr>
          <w:trHeight w:val="565"/>
        </w:trPr>
        <w:tc>
          <w:tcPr>
            <w:tcW w:w="4728" w:type="dxa"/>
          </w:tcPr>
          <w:p w:rsidR="00B15EFF" w:rsidRDefault="006714C1">
            <w:pPr>
              <w:pStyle w:val="TableParagraph"/>
              <w:spacing w:before="168"/>
              <w:ind w:left="6"/>
              <w:rPr>
                <w:sz w:val="20"/>
              </w:rPr>
            </w:pPr>
            <w:r>
              <w:rPr>
                <w:w w:val="95"/>
                <w:sz w:val="20"/>
              </w:rPr>
              <w:t>Öğrencinin Adı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Soyadı:</w:t>
            </w:r>
          </w:p>
        </w:tc>
        <w:tc>
          <w:tcPr>
            <w:tcW w:w="4680" w:type="dxa"/>
          </w:tcPr>
          <w:p w:rsidR="00B15EFF" w:rsidRDefault="00B15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EFF">
        <w:trPr>
          <w:trHeight w:val="563"/>
        </w:trPr>
        <w:tc>
          <w:tcPr>
            <w:tcW w:w="4728" w:type="dxa"/>
          </w:tcPr>
          <w:p w:rsidR="00B15EFF" w:rsidRDefault="006714C1">
            <w:pPr>
              <w:pStyle w:val="TableParagraph"/>
              <w:spacing w:before="168"/>
              <w:ind w:left="6"/>
              <w:rPr>
                <w:sz w:val="20"/>
              </w:rPr>
            </w:pPr>
            <w:r>
              <w:rPr>
                <w:w w:val="95"/>
                <w:sz w:val="20"/>
              </w:rPr>
              <w:t>Öğrencinin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T.C.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Kimlik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Numarası:</w:t>
            </w:r>
          </w:p>
        </w:tc>
        <w:tc>
          <w:tcPr>
            <w:tcW w:w="4680" w:type="dxa"/>
          </w:tcPr>
          <w:p w:rsidR="00B15EFF" w:rsidRDefault="00B15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EFF">
        <w:trPr>
          <w:trHeight w:val="563"/>
        </w:trPr>
        <w:tc>
          <w:tcPr>
            <w:tcW w:w="4728" w:type="dxa"/>
          </w:tcPr>
          <w:p w:rsidR="00B15EFF" w:rsidRDefault="006714C1">
            <w:pPr>
              <w:pStyle w:val="TableParagraph"/>
              <w:spacing w:before="168"/>
              <w:ind w:left="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Öğrencinin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Kayıtlı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Bulunduğu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Okul:</w:t>
            </w:r>
          </w:p>
        </w:tc>
        <w:tc>
          <w:tcPr>
            <w:tcW w:w="4680" w:type="dxa"/>
          </w:tcPr>
          <w:p w:rsidR="00B15EFF" w:rsidRDefault="00B15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EFF">
        <w:trPr>
          <w:trHeight w:val="563"/>
        </w:trPr>
        <w:tc>
          <w:tcPr>
            <w:tcW w:w="4728" w:type="dxa"/>
          </w:tcPr>
          <w:p w:rsidR="00B15EFF" w:rsidRDefault="006714C1">
            <w:pPr>
              <w:pStyle w:val="TableParagraph"/>
              <w:spacing w:before="46" w:line="256" w:lineRule="auto"/>
              <w:ind w:left="6" w:right="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Öğrencinin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2022-2023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Yılında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Devam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Ettiği 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Seviyesi:</w:t>
            </w:r>
          </w:p>
        </w:tc>
        <w:tc>
          <w:tcPr>
            <w:tcW w:w="4680" w:type="dxa"/>
          </w:tcPr>
          <w:p w:rsidR="00B15EFF" w:rsidRDefault="00B15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EFF">
        <w:trPr>
          <w:trHeight w:val="565"/>
        </w:trPr>
        <w:tc>
          <w:tcPr>
            <w:tcW w:w="4728" w:type="dxa"/>
            <w:vMerge w:val="restart"/>
          </w:tcPr>
          <w:p w:rsidR="00B15EFF" w:rsidRDefault="00B15EFF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B15EFF" w:rsidRDefault="006714C1">
            <w:pPr>
              <w:pStyle w:val="TableParagraph"/>
              <w:spacing w:line="244" w:lineRule="auto"/>
              <w:ind w:left="110" w:right="1416" w:hanging="104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**</w:t>
            </w:r>
            <w:r>
              <w:rPr>
                <w:spacing w:val="-2"/>
                <w:w w:val="99"/>
                <w:sz w:val="20"/>
              </w:rPr>
              <w:t>Ö</w:t>
            </w:r>
            <w:r>
              <w:rPr>
                <w:spacing w:val="-3"/>
                <w:w w:val="55"/>
                <w:sz w:val="20"/>
              </w:rPr>
              <w:t>ğ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3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3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spacing w:val="-3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tılma</w:t>
            </w:r>
            <w:r>
              <w:rPr>
                <w:w w:val="99"/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w w:val="27"/>
                <w:sz w:val="20"/>
              </w:rPr>
              <w:t>İ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tedi</w:t>
            </w:r>
            <w:r>
              <w:rPr>
                <w:spacing w:val="-1"/>
                <w:w w:val="55"/>
                <w:sz w:val="20"/>
              </w:rPr>
              <w:t>ğ</w:t>
            </w:r>
            <w:r>
              <w:rPr>
                <w:w w:val="99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2"/>
                <w:w w:val="99"/>
                <w:sz w:val="20"/>
              </w:rPr>
              <w:t>ö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 xml:space="preserve">e/ </w:t>
            </w:r>
            <w:r>
              <w:rPr>
                <w:sz w:val="20"/>
              </w:rPr>
              <w:t>Atölyeler:</w:t>
            </w:r>
          </w:p>
        </w:tc>
        <w:tc>
          <w:tcPr>
            <w:tcW w:w="4680" w:type="dxa"/>
          </w:tcPr>
          <w:p w:rsidR="00B15EFF" w:rsidRDefault="00B15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EFF">
        <w:trPr>
          <w:trHeight w:val="563"/>
        </w:trPr>
        <w:tc>
          <w:tcPr>
            <w:tcW w:w="4728" w:type="dxa"/>
            <w:vMerge/>
            <w:tcBorders>
              <w:top w:val="nil"/>
            </w:tcBorders>
          </w:tcPr>
          <w:p w:rsidR="00B15EFF" w:rsidRDefault="00B15EF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B15EFF" w:rsidRDefault="00B15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EFF">
        <w:trPr>
          <w:trHeight w:val="733"/>
        </w:trPr>
        <w:tc>
          <w:tcPr>
            <w:tcW w:w="4728" w:type="dxa"/>
          </w:tcPr>
          <w:p w:rsidR="00B15EFF" w:rsidRDefault="00B15EF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B15EFF" w:rsidRDefault="006714C1">
            <w:pPr>
              <w:pStyle w:val="TableParagraph"/>
              <w:spacing w:before="1" w:line="240" w:lineRule="atLeast"/>
              <w:ind w:left="6"/>
              <w:rPr>
                <w:sz w:val="20"/>
              </w:rPr>
            </w:pP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ih</w:t>
            </w:r>
            <w:r>
              <w:rPr>
                <w:spacing w:val="-4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dı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ın</w:t>
            </w:r>
            <w:r>
              <w:rPr>
                <w:spacing w:val="-3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76"/>
                <w:sz w:val="20"/>
              </w:rPr>
              <w:t>ba</w:t>
            </w:r>
            <w:r>
              <w:rPr>
                <w:spacing w:val="1"/>
                <w:w w:val="76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bi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tö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fa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>da</w:t>
            </w:r>
            <w:r>
              <w:rPr>
                <w:spacing w:val="-1"/>
                <w:w w:val="99"/>
                <w:sz w:val="20"/>
              </w:rPr>
              <w:t xml:space="preserve">lanmak </w:t>
            </w:r>
            <w:r>
              <w:rPr>
                <w:sz w:val="20"/>
              </w:rPr>
              <w:t>istiyorum.</w:t>
            </w:r>
          </w:p>
        </w:tc>
        <w:tc>
          <w:tcPr>
            <w:tcW w:w="4680" w:type="dxa"/>
          </w:tcPr>
          <w:p w:rsidR="00B15EFF" w:rsidRDefault="00B15EF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B15EFF" w:rsidRDefault="006714C1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B15EFF">
        <w:trPr>
          <w:trHeight w:val="731"/>
        </w:trPr>
        <w:tc>
          <w:tcPr>
            <w:tcW w:w="4728" w:type="dxa"/>
          </w:tcPr>
          <w:p w:rsidR="00B15EFF" w:rsidRDefault="00B15EFF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B15EFF" w:rsidRDefault="006714C1">
            <w:pPr>
              <w:pStyle w:val="TableParagraph"/>
              <w:spacing w:line="240" w:lineRule="atLeast"/>
              <w:ind w:left="6"/>
              <w:rPr>
                <w:sz w:val="20"/>
              </w:rPr>
            </w:pP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ih</w:t>
            </w:r>
            <w:r>
              <w:rPr>
                <w:spacing w:val="-4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dı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ın</w:t>
            </w:r>
            <w:r>
              <w:rPr>
                <w:spacing w:val="-3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76"/>
                <w:sz w:val="20"/>
              </w:rPr>
              <w:t>ba</w:t>
            </w:r>
            <w:r>
              <w:rPr>
                <w:spacing w:val="1"/>
                <w:w w:val="76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bi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tö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fa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2"/>
                <w:w w:val="99"/>
                <w:sz w:val="20"/>
              </w:rPr>
              <w:t>da</w:t>
            </w:r>
            <w:r>
              <w:rPr>
                <w:spacing w:val="-1"/>
                <w:w w:val="99"/>
                <w:sz w:val="20"/>
              </w:rPr>
              <w:t xml:space="preserve">lanmak </w:t>
            </w:r>
            <w:r>
              <w:rPr>
                <w:sz w:val="20"/>
              </w:rPr>
              <w:t>istemiyorum.</w:t>
            </w:r>
          </w:p>
        </w:tc>
        <w:tc>
          <w:tcPr>
            <w:tcW w:w="4680" w:type="dxa"/>
          </w:tcPr>
          <w:p w:rsidR="00B15EFF" w:rsidRDefault="00B15EFF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B15EFF" w:rsidRDefault="006714C1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:rsidR="00B15EFF" w:rsidRDefault="00B15EFF">
      <w:pPr>
        <w:pStyle w:val="GvdeMetni"/>
        <w:rPr>
          <w:b/>
          <w:i w:val="0"/>
          <w:sz w:val="20"/>
        </w:rPr>
      </w:pPr>
    </w:p>
    <w:p w:rsidR="00B15EFF" w:rsidRDefault="00B15EFF">
      <w:pPr>
        <w:pStyle w:val="GvdeMetni"/>
        <w:spacing w:before="4"/>
        <w:rPr>
          <w:b/>
          <w:i w:val="0"/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208"/>
      </w:tblGrid>
      <w:tr w:rsidR="00B15EFF">
        <w:trPr>
          <w:trHeight w:val="338"/>
        </w:trPr>
        <w:tc>
          <w:tcPr>
            <w:tcW w:w="3208" w:type="dxa"/>
          </w:tcPr>
          <w:p w:rsidR="00B15EFF" w:rsidRDefault="006714C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Öğrenci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Velisinin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Adı-Soyadı:</w:t>
            </w:r>
          </w:p>
        </w:tc>
      </w:tr>
      <w:tr w:rsidR="00B15EFF">
        <w:trPr>
          <w:trHeight w:val="453"/>
        </w:trPr>
        <w:tc>
          <w:tcPr>
            <w:tcW w:w="3208" w:type="dxa"/>
          </w:tcPr>
          <w:p w:rsidR="00B15EFF" w:rsidRDefault="006714C1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pacing w:val="-5"/>
                <w:w w:val="27"/>
                <w:sz w:val="20"/>
              </w:rPr>
              <w:t>İ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2"/>
                <w:w w:val="58"/>
                <w:sz w:val="20"/>
              </w:rPr>
              <w:t>i</w:t>
            </w:r>
            <w:r>
              <w:rPr>
                <w:spacing w:val="3"/>
                <w:w w:val="58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gi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(</w:t>
            </w: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on/e</w:t>
            </w:r>
            <w:r>
              <w:rPr>
                <w:w w:val="99"/>
                <w:sz w:val="20"/>
              </w:rPr>
              <w:t>-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il)</w:t>
            </w:r>
            <w:r>
              <w:rPr>
                <w:w w:val="99"/>
                <w:sz w:val="20"/>
              </w:rPr>
              <w:t>:</w:t>
            </w:r>
          </w:p>
        </w:tc>
      </w:tr>
      <w:tr w:rsidR="00B15EFF">
        <w:trPr>
          <w:trHeight w:val="453"/>
        </w:trPr>
        <w:tc>
          <w:tcPr>
            <w:tcW w:w="3208" w:type="dxa"/>
          </w:tcPr>
          <w:p w:rsidR="00B15EFF" w:rsidRDefault="006714C1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B15EFF">
        <w:trPr>
          <w:trHeight w:val="453"/>
        </w:trPr>
        <w:tc>
          <w:tcPr>
            <w:tcW w:w="3208" w:type="dxa"/>
          </w:tcPr>
          <w:p w:rsidR="00B15EFF" w:rsidRDefault="006714C1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Başvuru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Tarihi:</w:t>
            </w:r>
          </w:p>
        </w:tc>
      </w:tr>
      <w:tr w:rsidR="00B15EFF">
        <w:trPr>
          <w:trHeight w:val="454"/>
        </w:trPr>
        <w:tc>
          <w:tcPr>
            <w:tcW w:w="3208" w:type="dxa"/>
          </w:tcPr>
          <w:p w:rsidR="00B15EFF" w:rsidRDefault="006714C1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Başvuru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Saati:</w:t>
            </w:r>
          </w:p>
        </w:tc>
      </w:tr>
      <w:tr w:rsidR="00B15EFF">
        <w:trPr>
          <w:trHeight w:val="339"/>
        </w:trPr>
        <w:tc>
          <w:tcPr>
            <w:tcW w:w="3208" w:type="dxa"/>
          </w:tcPr>
          <w:p w:rsidR="00B15EFF" w:rsidRDefault="006714C1">
            <w:pPr>
              <w:pStyle w:val="TableParagraph"/>
              <w:spacing w:before="109" w:line="210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İmza</w:t>
            </w:r>
          </w:p>
        </w:tc>
      </w:tr>
    </w:tbl>
    <w:p w:rsidR="00B15EFF" w:rsidRDefault="00B15EFF">
      <w:pPr>
        <w:pStyle w:val="GvdeMetni"/>
        <w:rPr>
          <w:b/>
          <w:i w:val="0"/>
          <w:sz w:val="22"/>
        </w:rPr>
      </w:pPr>
    </w:p>
    <w:p w:rsidR="00B15EFF" w:rsidRDefault="00B15EFF">
      <w:pPr>
        <w:pStyle w:val="GvdeMetni"/>
        <w:rPr>
          <w:b/>
          <w:i w:val="0"/>
          <w:sz w:val="22"/>
        </w:rPr>
      </w:pPr>
    </w:p>
    <w:p w:rsidR="00B15EFF" w:rsidRDefault="00B15EFF">
      <w:pPr>
        <w:pStyle w:val="GvdeMetni"/>
        <w:rPr>
          <w:b/>
          <w:i w:val="0"/>
          <w:sz w:val="22"/>
        </w:rPr>
      </w:pPr>
    </w:p>
    <w:p w:rsidR="00B15EFF" w:rsidRDefault="00B15EFF">
      <w:pPr>
        <w:pStyle w:val="GvdeMetni"/>
        <w:rPr>
          <w:b/>
          <w:i w:val="0"/>
          <w:sz w:val="22"/>
        </w:rPr>
      </w:pPr>
    </w:p>
    <w:p w:rsidR="00B15EFF" w:rsidRDefault="00B15EFF">
      <w:pPr>
        <w:pStyle w:val="GvdeMetni"/>
        <w:rPr>
          <w:b/>
          <w:i w:val="0"/>
          <w:sz w:val="22"/>
        </w:rPr>
      </w:pPr>
    </w:p>
    <w:p w:rsidR="00B15EFF" w:rsidRDefault="00B15EFF">
      <w:pPr>
        <w:pStyle w:val="GvdeMetni"/>
        <w:spacing w:before="5"/>
        <w:rPr>
          <w:b/>
          <w:i w:val="0"/>
          <w:sz w:val="20"/>
        </w:rPr>
      </w:pPr>
    </w:p>
    <w:p w:rsidR="00B15EFF" w:rsidRDefault="006714C1">
      <w:pPr>
        <w:ind w:left="319"/>
        <w:rPr>
          <w:sz w:val="20"/>
        </w:rPr>
      </w:pPr>
      <w:r>
        <w:rPr>
          <w:w w:val="95"/>
          <w:sz w:val="20"/>
        </w:rPr>
        <w:t>Ek: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Öğrenci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kimlik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belgesi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fotokopisi</w:t>
      </w:r>
    </w:p>
    <w:p w:rsidR="00B15EFF" w:rsidRDefault="00B15EFF"/>
    <w:p w:rsidR="00B15EFF" w:rsidRDefault="00B15EFF"/>
    <w:p w:rsidR="00B15EFF" w:rsidRDefault="00B15EFF"/>
    <w:p w:rsidR="00B15EFF" w:rsidRDefault="00B15EFF"/>
    <w:p w:rsidR="00B15EFF" w:rsidRDefault="00B15EFF">
      <w:pPr>
        <w:spacing w:before="5"/>
        <w:rPr>
          <w:sz w:val="17"/>
        </w:rPr>
      </w:pPr>
    </w:p>
    <w:p w:rsidR="00B15EFF" w:rsidRDefault="006714C1">
      <w:pPr>
        <w:pStyle w:val="GvdeMetni"/>
        <w:ind w:left="218"/>
      </w:pPr>
      <w:bookmarkStart w:id="1" w:name="*Kurs_merkezi_tarafından_belirlenen_tüm_"/>
      <w:bookmarkEnd w:id="1"/>
      <w:r>
        <w:t>*Kurs</w:t>
      </w:r>
      <w:r>
        <w:rPr>
          <w:spacing w:val="-3"/>
        </w:rPr>
        <w:t xml:space="preserve"> </w:t>
      </w:r>
      <w:r>
        <w:t>merkezi</w:t>
      </w:r>
      <w:r>
        <w:rPr>
          <w:spacing w:val="-6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belirlenen</w:t>
      </w:r>
      <w:r>
        <w:rPr>
          <w:spacing w:val="-6"/>
        </w:rPr>
        <w:t xml:space="preserve"> </w:t>
      </w:r>
      <w:r>
        <w:t>tüm</w:t>
      </w:r>
      <w:r>
        <w:rPr>
          <w:spacing w:val="-12"/>
        </w:rPr>
        <w:t xml:space="preserve"> </w:t>
      </w:r>
      <w:r>
        <w:t>atölyeler</w:t>
      </w:r>
      <w:r>
        <w:rPr>
          <w:spacing w:val="-8"/>
        </w:rPr>
        <w:t xml:space="preserve"> </w:t>
      </w:r>
      <w:r>
        <w:t>öğrenci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velileri</w:t>
      </w:r>
      <w:r>
        <w:rPr>
          <w:spacing w:val="-6"/>
        </w:rPr>
        <w:t xml:space="preserve"> </w:t>
      </w:r>
      <w:r>
        <w:t>bilgilendirmek</w:t>
      </w:r>
      <w:r>
        <w:rPr>
          <w:spacing w:val="-7"/>
        </w:rPr>
        <w:t xml:space="preserve"> </w:t>
      </w:r>
      <w:r>
        <w:t>amacıyla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işlenecektir.</w:t>
      </w:r>
    </w:p>
    <w:p w:rsidR="00B15EFF" w:rsidRDefault="006714C1">
      <w:pPr>
        <w:pStyle w:val="GvdeMetni"/>
        <w:spacing w:before="67"/>
        <w:ind w:left="218"/>
      </w:pPr>
      <w:r>
        <w:t>* *Bir</w:t>
      </w:r>
      <w:r>
        <w:rPr>
          <w:spacing w:val="-4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farklı</w:t>
      </w:r>
      <w:r>
        <w:rPr>
          <w:spacing w:val="-7"/>
        </w:rPr>
        <w:t xml:space="preserve"> </w:t>
      </w:r>
      <w:r>
        <w:t>atölye/dersten</w:t>
      </w:r>
      <w:r>
        <w:rPr>
          <w:spacing w:val="-3"/>
        </w:rPr>
        <w:t xml:space="preserve"> </w:t>
      </w:r>
      <w:r>
        <w:t>BYO</w:t>
      </w:r>
      <w:r>
        <w:rPr>
          <w:spacing w:val="-4"/>
        </w:rPr>
        <w:t xml:space="preserve"> </w:t>
      </w:r>
      <w:r>
        <w:t>kursuna</w:t>
      </w:r>
      <w:r>
        <w:rPr>
          <w:spacing w:val="-6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edebilir.</w:t>
      </w:r>
    </w:p>
    <w:sectPr w:rsidR="00B15EFF" w:rsidSect="00701C5A">
      <w:pgSz w:w="11910" w:h="16840"/>
      <w:pgMar w:top="709" w:right="8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5EFF"/>
    <w:rsid w:val="00055F08"/>
    <w:rsid w:val="00147069"/>
    <w:rsid w:val="004C035B"/>
    <w:rsid w:val="005C3D5D"/>
    <w:rsid w:val="006714C1"/>
    <w:rsid w:val="00701C5A"/>
    <w:rsid w:val="00B1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EFF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15EFF"/>
    <w:rPr>
      <w:rFonts w:ascii="Arial" w:eastAsia="Arial" w:hAnsi="Arial" w:cs="Arial"/>
      <w:i/>
      <w:iCs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B15EFF"/>
    <w:pPr>
      <w:ind w:left="115"/>
      <w:outlineLvl w:val="1"/>
    </w:pPr>
  </w:style>
  <w:style w:type="paragraph" w:customStyle="1" w:styleId="Heading2">
    <w:name w:val="Heading 2"/>
    <w:basedOn w:val="Normal"/>
    <w:uiPriority w:val="1"/>
    <w:qFormat/>
    <w:rsid w:val="00B15EFF"/>
    <w:pPr>
      <w:spacing w:before="67"/>
      <w:ind w:left="119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15EFF"/>
  </w:style>
  <w:style w:type="paragraph" w:customStyle="1" w:styleId="TableParagraph">
    <w:name w:val="Table Paragraph"/>
    <w:basedOn w:val="Normal"/>
    <w:uiPriority w:val="1"/>
    <w:qFormat/>
    <w:rsid w:val="00B15E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D56B-C96B-49EF-978C-9E2748B3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Seyidhan YIGIT</dc:creator>
  <cp:lastModifiedBy>Bilsem</cp:lastModifiedBy>
  <cp:revision>3</cp:revision>
  <dcterms:created xsi:type="dcterms:W3CDTF">2023-01-06T09:17:00Z</dcterms:created>
  <dcterms:modified xsi:type="dcterms:W3CDTF">2023-01-06T10:10:00Z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2022-12-29T00:00:00Z</vt:filetime>
  </property>
</Properties>
</file>